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BB899D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47B37">
        <w:rPr>
          <w:rFonts w:eastAsia="Times New Roman" w:cs="Times New Roman"/>
          <w:color w:val="000000"/>
          <w:sz w:val="40"/>
          <w:szCs w:val="40"/>
        </w:rPr>
        <w:t>Аппаратчик химических технологий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53EA8E4C" w:rsidR="00584FB3" w:rsidRDefault="00DD611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DD6116"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30524542" w:rsidR="00A74F0F" w:rsidRPr="00721165" w:rsidRDefault="00DD6116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Кемеровская область- Кузбасс</w:t>
      </w:r>
    </w:p>
    <w:p w14:paraId="3FBBB964" w14:textId="242BCAA4"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bookmarkStart w:id="0" w:name="_GoBack"/>
      <w:bookmarkEnd w:id="0"/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E6A556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D47B37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153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5F31B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54AEF5FB" w:rsidR="001A206B" w:rsidRDefault="000153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B0660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5E70C48D" w:rsidR="001A206B" w:rsidRDefault="000153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B0660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4C580108" w:rsidR="001A206B" w:rsidRDefault="000153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B0660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C06515" w14:textId="4D6CDDD7" w:rsidR="001A206B" w:rsidRDefault="000153B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B0660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769AE0C" w14:textId="14FD6131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47B37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D47B37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2C46F97F" w14:textId="2E8EFF95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47B37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D47B37">
        <w:rPr>
          <w:rFonts w:eastAsia="Times New Roman" w:cs="Times New Roman"/>
          <w:color w:val="000000"/>
          <w:sz w:val="28"/>
          <w:szCs w:val="28"/>
        </w:rPr>
        <w:t>6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D47B37">
        <w:rPr>
          <w:rFonts w:eastAsia="Times New Roman" w:cs="Times New Roman"/>
          <w:color w:val="000000"/>
          <w:sz w:val="28"/>
          <w:szCs w:val="28"/>
        </w:rPr>
        <w:t>Аппаратчик химических технологий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8230D99" w14:textId="77777777" w:rsidR="00D47B37" w:rsidRPr="001528C1" w:rsidRDefault="00D47B37" w:rsidP="00D47B3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bookmarkStart w:id="4" w:name="_heading=h.1t3h5sf"/>
      <w:bookmarkEnd w:id="4"/>
      <w:r w:rsidRPr="001528C1">
        <w:rPr>
          <w:rFonts w:eastAsia="Times New Roman" w:cs="Times New Roman"/>
          <w:b/>
          <w:sz w:val="28"/>
          <w:szCs w:val="28"/>
        </w:rPr>
        <w:t>2. Нормативные ссылки</w:t>
      </w:r>
    </w:p>
    <w:p w14:paraId="03CD83B9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14:paraId="7E42FB36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2.1.1 Трудовой кодекс Российской Федерации от 30.12.2001 № 197-ФЗ.</w:t>
      </w:r>
    </w:p>
    <w:p w14:paraId="6AAC50DC" w14:textId="77777777" w:rsidR="00D47B37" w:rsidRPr="002764D0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</w:rPr>
      </w:pPr>
      <w:r w:rsidRPr="002764D0">
        <w:rPr>
          <w:rFonts w:eastAsia="Times New Roman" w:cs="Times New Roman"/>
          <w:sz w:val="28"/>
        </w:rPr>
        <w:t xml:space="preserve">2.1.2. </w:t>
      </w:r>
      <w:r w:rsidRPr="002764D0">
        <w:rPr>
          <w:rFonts w:cs="Times New Roman"/>
          <w:sz w:val="28"/>
          <w:shd w:val="clear" w:color="auto" w:fill="FFFFFF"/>
        </w:rPr>
        <w:t>СанПиН 2.2.1/2.1.1.1278-03 «</w:t>
      </w:r>
      <w:r w:rsidRPr="002764D0">
        <w:rPr>
          <w:rFonts w:eastAsia="Times New Roman" w:cs="Times New Roman"/>
          <w:sz w:val="28"/>
          <w:shd w:val="clear" w:color="auto" w:fill="FFFFFF"/>
        </w:rPr>
        <w:t>Гигиенические требования к естественному, искусственному и совмещенному освещению жилых и общественных зданий</w:t>
      </w:r>
      <w:r w:rsidRPr="002764D0">
        <w:rPr>
          <w:rFonts w:cs="Times New Roman"/>
          <w:sz w:val="28"/>
          <w:shd w:val="clear" w:color="auto" w:fill="FFFFFF"/>
        </w:rPr>
        <w:t>»</w:t>
      </w:r>
    </w:p>
    <w:p w14:paraId="6FA6E6B4" w14:textId="77777777" w:rsidR="00D47B37" w:rsidRPr="002764D0" w:rsidRDefault="00D47B37" w:rsidP="00D47B37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Cs w:val="24"/>
        </w:rPr>
      </w:pPr>
      <w:r w:rsidRPr="002764D0">
        <w:rPr>
          <w:rFonts w:ascii="Times New Roman" w:eastAsia="Times New Roman" w:hAnsi="Times New Roman" w:cs="Times New Roman"/>
          <w:b w:val="0"/>
          <w:color w:val="auto"/>
          <w:szCs w:val="24"/>
        </w:rPr>
        <w:t>2.1.3.</w:t>
      </w:r>
      <w:r w:rsidRPr="002764D0">
        <w:rPr>
          <w:rFonts w:ascii="Times New Roman" w:hAnsi="Times New Roman" w:cs="Times New Roman"/>
          <w:b w:val="0"/>
          <w:color w:val="auto"/>
          <w:szCs w:val="24"/>
          <w:shd w:val="clear" w:color="auto" w:fill="FFFFFF"/>
        </w:rPr>
        <w:t xml:space="preserve"> </w:t>
      </w:r>
      <w:r w:rsidRPr="002764D0">
        <w:rPr>
          <w:rFonts w:ascii="Times New Roman" w:hAnsi="Times New Roman" w:cs="Times New Roman"/>
          <w:b w:val="0"/>
          <w:color w:val="auto"/>
          <w:szCs w:val="24"/>
        </w:rPr>
        <w:t>Федеральный закон от 22.07.2008 N 123-ФЗ "Технический регламент о требованиях пожарной безопасности"</w:t>
      </w:r>
    </w:p>
    <w:p w14:paraId="70ED7EF9" w14:textId="77777777" w:rsidR="00D47B37" w:rsidRDefault="00D47B37" w:rsidP="00D47B37">
      <w:pPr>
        <w:spacing w:line="360" w:lineRule="auto"/>
        <w:ind w:firstLine="709"/>
        <w:jc w:val="both"/>
        <w:rPr>
          <w:rFonts w:cs="Times New Roman"/>
          <w:sz w:val="28"/>
          <w:shd w:val="clear" w:color="auto" w:fill="FFFFFF"/>
        </w:rPr>
      </w:pPr>
      <w:r w:rsidRPr="002764D0">
        <w:rPr>
          <w:rFonts w:cs="Times New Roman"/>
          <w:sz w:val="28"/>
        </w:rPr>
        <w:t xml:space="preserve">2.1.4 </w:t>
      </w:r>
      <w:r w:rsidRPr="002764D0">
        <w:rPr>
          <w:rFonts w:cs="Times New Roman"/>
          <w:bCs/>
          <w:sz w:val="28"/>
          <w:shd w:val="clear" w:color="auto" w:fill="FFFFFF"/>
        </w:rPr>
        <w:t>Федеральный</w:t>
      </w:r>
      <w:r w:rsidRPr="002764D0">
        <w:rPr>
          <w:rFonts w:cs="Times New Roman"/>
          <w:sz w:val="28"/>
          <w:shd w:val="clear" w:color="auto" w:fill="FFFFFF"/>
        </w:rPr>
        <w:t> </w:t>
      </w:r>
      <w:r w:rsidRPr="002764D0">
        <w:rPr>
          <w:rFonts w:cs="Times New Roman"/>
          <w:bCs/>
          <w:sz w:val="28"/>
          <w:shd w:val="clear" w:color="auto" w:fill="FFFFFF"/>
        </w:rPr>
        <w:t>закон</w:t>
      </w:r>
      <w:r w:rsidRPr="002764D0">
        <w:rPr>
          <w:rFonts w:cs="Times New Roman"/>
          <w:sz w:val="28"/>
          <w:shd w:val="clear" w:color="auto" w:fill="FFFFFF"/>
        </w:rPr>
        <w:t> от 21.12.1994 </w:t>
      </w:r>
      <w:r w:rsidRPr="002764D0">
        <w:rPr>
          <w:rFonts w:cs="Times New Roman"/>
          <w:bCs/>
          <w:sz w:val="28"/>
          <w:shd w:val="clear" w:color="auto" w:fill="FFFFFF"/>
        </w:rPr>
        <w:t>№69</w:t>
      </w:r>
      <w:r w:rsidRPr="002764D0">
        <w:rPr>
          <w:rFonts w:cs="Times New Roman"/>
          <w:sz w:val="28"/>
          <w:shd w:val="clear" w:color="auto" w:fill="FFFFFF"/>
        </w:rPr>
        <w:t>-</w:t>
      </w:r>
      <w:r w:rsidRPr="002764D0">
        <w:rPr>
          <w:rFonts w:cs="Times New Roman"/>
          <w:bCs/>
          <w:sz w:val="28"/>
          <w:shd w:val="clear" w:color="auto" w:fill="FFFFFF"/>
        </w:rPr>
        <w:t>ФЗ</w:t>
      </w:r>
      <w:r w:rsidRPr="002764D0">
        <w:rPr>
          <w:rFonts w:cs="Times New Roman"/>
          <w:sz w:val="28"/>
          <w:shd w:val="clear" w:color="auto" w:fill="FFFFFF"/>
        </w:rPr>
        <w:t> «О пожарной безопасности»</w:t>
      </w:r>
      <w:r>
        <w:rPr>
          <w:rFonts w:cs="Times New Roman"/>
          <w:sz w:val="28"/>
          <w:shd w:val="clear" w:color="auto" w:fill="FFFFFF"/>
        </w:rPr>
        <w:t>.</w:t>
      </w:r>
    </w:p>
    <w:p w14:paraId="622D12C3" w14:textId="77777777" w:rsidR="00D47B37" w:rsidRPr="002764D0" w:rsidRDefault="00D47B37" w:rsidP="00D47B37">
      <w:pPr>
        <w:spacing w:line="360" w:lineRule="auto"/>
        <w:ind w:firstLine="709"/>
        <w:jc w:val="both"/>
        <w:rPr>
          <w:rFonts w:cs="Times New Roman"/>
          <w:sz w:val="28"/>
        </w:rPr>
      </w:pPr>
      <w:r>
        <w:rPr>
          <w:rFonts w:cs="Times New Roman"/>
          <w:sz w:val="28"/>
          <w:shd w:val="clear" w:color="auto" w:fill="FFFFFF"/>
        </w:rPr>
        <w:t>2.1.5 Приказ от 15 декабря 2020 г № 528 Об утверждении Федеральных норм и правил в области промышленной безопасности «Правила безопасного ведения газоопасных, огневых и ремонтных работ»</w:t>
      </w:r>
    </w:p>
    <w:p w14:paraId="7635A9DD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</w:p>
    <w:p w14:paraId="03C27A20" w14:textId="77777777" w:rsidR="00D47B37" w:rsidRPr="001528C1" w:rsidRDefault="00D47B37" w:rsidP="00D47B3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bookmarkStart w:id="5" w:name="_heading=h.2et92p0"/>
      <w:bookmarkEnd w:id="5"/>
      <w:r w:rsidRPr="001528C1">
        <w:rPr>
          <w:rFonts w:eastAsia="Times New Roman" w:cs="Times New Roman"/>
          <w:b/>
          <w:sz w:val="28"/>
          <w:szCs w:val="28"/>
        </w:rPr>
        <w:t>3. Общие требования охраны труда</w:t>
      </w:r>
    </w:p>
    <w:p w14:paraId="56D3D466" w14:textId="628ABE8B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3.1. К выполнению конкурсного задания по компетенции «Аппаратчик химических технологий»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>
        <w:rPr>
          <w:rFonts w:eastAsia="Times New Roman" w:cs="Times New Roman"/>
          <w:sz w:val="28"/>
          <w:szCs w:val="28"/>
        </w:rPr>
        <w:t>ям и специальностям УГС 18.00.00 «Химические технологии»</w:t>
      </w:r>
      <w:r w:rsidRPr="001528C1">
        <w:rPr>
          <w:rFonts w:eastAsia="Times New Roman" w:cs="Times New Roman"/>
          <w:sz w:val="28"/>
          <w:szCs w:val="28"/>
        </w:rPr>
        <w:t xml:space="preserve"> ознакомленные с </w:t>
      </w:r>
      <w:r w:rsidRPr="001528C1">
        <w:rPr>
          <w:rFonts w:eastAsia="Times New Roman" w:cs="Times New Roman"/>
          <w:sz w:val="28"/>
          <w:szCs w:val="28"/>
        </w:rPr>
        <w:lastRenderedPageBreak/>
        <w:t>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7881E6E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3.2. Участник Чемпионата обязан:</w:t>
      </w:r>
    </w:p>
    <w:p w14:paraId="5C041F7A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25386A08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3.2.2. Правильно применять средства индивидуальной и коллективной защиты.</w:t>
      </w:r>
    </w:p>
    <w:p w14:paraId="00487F2A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3.3.3. Соблюдать требования охраны труда.</w:t>
      </w:r>
    </w:p>
    <w:p w14:paraId="784321F5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427A9A95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7489219D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4BDB7BEC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поражение электрическим током;</w:t>
      </w:r>
    </w:p>
    <w:p w14:paraId="3E2DD830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FCB7FE7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повышенная или пониженная температура воздуха рабочей зоны;</w:t>
      </w:r>
    </w:p>
    <w:p w14:paraId="3CF6B249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F226D9D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ультрафиолетовое и инфракрасное излучение;</w:t>
      </w:r>
    </w:p>
    <w:p w14:paraId="46D40ABC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повышенная яркость света при осуществлении процесса сварки;</w:t>
      </w:r>
    </w:p>
    <w:p w14:paraId="4FAC9AF3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повышенные уровни шума и вибрации на рабочих местах;</w:t>
      </w:r>
    </w:p>
    <w:p w14:paraId="2BC12F26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физические и нервно-психические перегрузки;</w:t>
      </w:r>
    </w:p>
    <w:p w14:paraId="2D3A9A99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- падающие предметы (элементы оборудования) и инструмент.</w:t>
      </w:r>
    </w:p>
    <w:p w14:paraId="3C49B899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lastRenderedPageBreak/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 w:rsidRPr="001528C1">
        <w:rPr>
          <w:rFonts w:eastAsia="Times New Roman" w:cs="Times New Roman"/>
          <w:sz w:val="28"/>
          <w:szCs w:val="28"/>
        </w:rPr>
        <w:t>спецобуви</w:t>
      </w:r>
      <w:proofErr w:type="spellEnd"/>
      <w:r w:rsidRPr="001528C1">
        <w:rPr>
          <w:rFonts w:eastAsia="Times New Roman" w:cs="Times New Roman"/>
          <w:sz w:val="28"/>
          <w:szCs w:val="28"/>
        </w:rPr>
        <w:t xml:space="preserve"> и применять средства индивидуальной защиты:</w:t>
      </w:r>
    </w:p>
    <w:p w14:paraId="733B9753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02951DF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5C36C8A1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3CBBA28D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 xml:space="preserve">3.8. В случаях </w:t>
      </w:r>
      <w:proofErr w:type="spellStart"/>
      <w:r w:rsidRPr="001528C1">
        <w:rPr>
          <w:rFonts w:eastAsia="Times New Roman" w:cs="Times New Roman"/>
          <w:sz w:val="28"/>
          <w:szCs w:val="28"/>
        </w:rPr>
        <w:t>травмирования</w:t>
      </w:r>
      <w:proofErr w:type="spellEnd"/>
      <w:r w:rsidRPr="001528C1">
        <w:rPr>
          <w:rFonts w:eastAsia="Times New Roman" w:cs="Times New Roman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14:paraId="0557E1CE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177E4280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1C9F7D9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</w:rPr>
      </w:pPr>
      <w:bookmarkStart w:id="6" w:name="_heading=h.tyjcwt"/>
      <w:bookmarkEnd w:id="6"/>
    </w:p>
    <w:p w14:paraId="1C362763" w14:textId="77777777" w:rsidR="00D47B37" w:rsidRPr="001528C1" w:rsidRDefault="00D47B37" w:rsidP="00D47B3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1528C1">
        <w:rPr>
          <w:rFonts w:eastAsia="Times New Roman" w:cs="Times New Roman"/>
          <w:b/>
          <w:sz w:val="28"/>
          <w:szCs w:val="28"/>
        </w:rPr>
        <w:t>4. Требования охраны труда перед началом работы</w:t>
      </w:r>
    </w:p>
    <w:p w14:paraId="6491B57D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4.1. Перед началом выполнения работ конкурсант обязан:</w:t>
      </w:r>
    </w:p>
    <w:p w14:paraId="44EC62E9" w14:textId="77777777" w:rsidR="00D47B37" w:rsidRPr="001528C1" w:rsidRDefault="00D47B37" w:rsidP="00D47B37">
      <w:pPr>
        <w:pStyle w:val="af6"/>
        <w:numPr>
          <w:ilvl w:val="0"/>
          <w:numId w:val="10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14:paraId="3B9B7111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 xml:space="preserve">проверить специальную одежду, обувь и др. средства индивидуальной защиты. </w:t>
      </w:r>
    </w:p>
    <w:p w14:paraId="554D6CA5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Провести осмотр и подготовку рабочего места, проверить наличие и исправность рабочего инструмента и приспособлений, убрать все лишние предметы</w:t>
      </w:r>
    </w:p>
    <w:p w14:paraId="164DDD1F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lastRenderedPageBreak/>
        <w:t>Работать с применением инструмента во взрывобезопасном исполнении, использовать стальной омедненный инструмент</w:t>
      </w:r>
    </w:p>
    <w:p w14:paraId="4428A64F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6680F971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В случае возникновения у участника плохого самочувствия или получения травмы</w:t>
      </w:r>
    </w:p>
    <w:p w14:paraId="7CEE4E98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D4A28A9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bookmarkStart w:id="7" w:name="_heading=h.3dy6vkm"/>
      <w:bookmarkEnd w:id="7"/>
    </w:p>
    <w:p w14:paraId="0106B696" w14:textId="77777777" w:rsidR="00D47B37" w:rsidRPr="001528C1" w:rsidRDefault="00D47B37" w:rsidP="00D47B3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1528C1">
        <w:rPr>
          <w:rFonts w:eastAsia="Times New Roman" w:cs="Times New Roman"/>
          <w:b/>
          <w:sz w:val="28"/>
          <w:szCs w:val="28"/>
        </w:rPr>
        <w:t>5. Требования охраны труда во время выполнения работ</w:t>
      </w:r>
    </w:p>
    <w:p w14:paraId="79974E23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C9D9704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 xml:space="preserve">5.2. </w:t>
      </w:r>
      <w:r w:rsidRPr="001528C1">
        <w:rPr>
          <w:rFonts w:cs="Times New Roman"/>
          <w:sz w:val="28"/>
          <w:szCs w:val="28"/>
        </w:rPr>
        <w:t>Выполнять конкурсные задания с применением средств индивидуальной и коллективной защиты</w:t>
      </w:r>
    </w:p>
    <w:p w14:paraId="04B7550A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5.3. Запрещается работать с неисправным компьютером/ноутбуком.</w:t>
      </w:r>
    </w:p>
    <w:p w14:paraId="08461948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5.4 Нельзя располагать рядом с компьютером/ноутбуком жидкости, а также работать с мокрыми руками</w:t>
      </w:r>
    </w:p>
    <w:p w14:paraId="04449EED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5.5 Суммарное время непосредственной работы с персональным компьютером и другой оргтехникой в течение дня должно быть не более 6 часов</w:t>
      </w:r>
    </w:p>
    <w:p w14:paraId="57918D50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5.6 Инструмент всегда должен использоваться искробезопасный с соразмерными деталями</w:t>
      </w:r>
    </w:p>
    <w:p w14:paraId="05E71E24" w14:textId="77777777" w:rsidR="00D47B37" w:rsidRPr="001528C1" w:rsidRDefault="00D47B37" w:rsidP="00D47B37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5.7 Пользоваться только чистым инструментами чтобы обеспечить более надежное и плотное сцепление с деталью.</w:t>
      </w:r>
    </w:p>
    <w:p w14:paraId="0E7C0A05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5.8 Осуществлять надзор за герметичностью уплотнений компрессоров, трубопроводов и их арматуры</w:t>
      </w:r>
    </w:p>
    <w:p w14:paraId="47992B79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lastRenderedPageBreak/>
        <w:t>5.9 Нельзя допускать длительной эксплуатации насоса при закрытой арматуре на линии нагнетания, поскольку это приведет к перегреву насоса, испарению охлаждающей жидкости</w:t>
      </w:r>
    </w:p>
    <w:p w14:paraId="5A2589A3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 xml:space="preserve">5.10 Место, где размещена установка </w:t>
      </w:r>
      <w:r w:rsidRPr="001528C1">
        <w:rPr>
          <w:rFonts w:cs="Times New Roman"/>
          <w:sz w:val="28"/>
          <w:szCs w:val="28"/>
        </w:rPr>
        <w:t xml:space="preserve">«Изучение процесса ректификации» </w:t>
      </w:r>
      <w:r w:rsidRPr="001528C1">
        <w:rPr>
          <w:rFonts w:eastAsia="Times New Roman" w:cs="Times New Roman"/>
          <w:sz w:val="28"/>
          <w:szCs w:val="28"/>
        </w:rPr>
        <w:t>запрещается загромождать посторонними предметами</w:t>
      </w:r>
    </w:p>
    <w:p w14:paraId="6D1E1365" w14:textId="77777777" w:rsidR="00D47B37" w:rsidRPr="001528C1" w:rsidRDefault="00D47B37" w:rsidP="00D47B3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 xml:space="preserve">5.11 </w:t>
      </w:r>
      <w:r>
        <w:rPr>
          <w:rFonts w:cs="Times New Roman"/>
          <w:sz w:val="28"/>
          <w:szCs w:val="28"/>
        </w:rPr>
        <w:t>Соблюдать правила работы с химическими веществами.</w:t>
      </w:r>
    </w:p>
    <w:p w14:paraId="35DAFA16" w14:textId="77777777" w:rsidR="00D47B37" w:rsidRPr="001528C1" w:rsidRDefault="00D47B37" w:rsidP="00D47B3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- Этиловый спирт по степени воздействия на организм человека в соответствии с ГОСТ 9805-84 относится к 3-му классу опасности (веществам умеренно опасным). Предельно допустимая концентрация (ПДК) паров изопропилового спирта в воздухе рабочей зоны - 10 мг/м</w:t>
      </w:r>
      <w:r w:rsidRPr="001528C1">
        <w:rPr>
          <w:rFonts w:cs="Times New Roman"/>
          <w:sz w:val="28"/>
          <w:szCs w:val="28"/>
          <w:vertAlign w:val="superscript"/>
        </w:rPr>
        <w:t>3</w:t>
      </w:r>
      <w:r w:rsidRPr="001528C1">
        <w:rPr>
          <w:rFonts w:cs="Times New Roman"/>
          <w:sz w:val="28"/>
          <w:szCs w:val="28"/>
        </w:rPr>
        <w:t xml:space="preserve">. Обладает наркотическим действием. Действует на центральную нервную и дыхательную системы, печень, почки, селезенку, сердце, органы зрения. Легковоспламеняющаяся жидкость. </w:t>
      </w:r>
    </w:p>
    <w:p w14:paraId="2CB8E327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</w:rPr>
      </w:pPr>
    </w:p>
    <w:p w14:paraId="4BEF1BBF" w14:textId="77777777" w:rsidR="00D47B37" w:rsidRPr="001528C1" w:rsidRDefault="00D47B37" w:rsidP="00D47B3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sz w:val="28"/>
          <w:szCs w:val="28"/>
        </w:rPr>
      </w:pPr>
      <w:r w:rsidRPr="001528C1">
        <w:rPr>
          <w:rFonts w:eastAsia="Cambria" w:cs="Times New Roman"/>
          <w:b/>
          <w:sz w:val="28"/>
          <w:szCs w:val="28"/>
        </w:rPr>
        <w:t>6. Требования охраны труда в аварийных ситуациях</w:t>
      </w:r>
    </w:p>
    <w:p w14:paraId="2F083A4A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69B102CB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6.1.1. Немедленно прекратить работы и известить главного эксперта.</w:t>
      </w:r>
    </w:p>
    <w:p w14:paraId="46C524C0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41FAF05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6.2. При обнаружении в процессе работы возгораний необходимо:</w:t>
      </w:r>
    </w:p>
    <w:p w14:paraId="1E8A216B" w14:textId="77777777" w:rsidR="00D47B37" w:rsidRPr="001528C1" w:rsidRDefault="00D47B37" w:rsidP="00D47B37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</w:t>
      </w:r>
    </w:p>
    <w:p w14:paraId="3430CE1A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4F5F992E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6.5. В случае возникновения пожара:</w:t>
      </w:r>
    </w:p>
    <w:p w14:paraId="21845C78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DDC2A81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lastRenderedPageBreak/>
        <w:t>6.5.2. Принять меры к вызову на место пожара непосредственного руководителя или других должностных лиц.</w:t>
      </w:r>
    </w:p>
    <w:p w14:paraId="32577892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0B94D7B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</w:p>
    <w:p w14:paraId="3FDE5CB9" w14:textId="77777777" w:rsidR="00D47B37" w:rsidRPr="001528C1" w:rsidRDefault="00D47B37" w:rsidP="00D47B3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sz w:val="28"/>
          <w:szCs w:val="28"/>
        </w:rPr>
      </w:pPr>
      <w:r w:rsidRPr="001528C1">
        <w:rPr>
          <w:rFonts w:eastAsia="Cambria" w:cs="Times New Roman"/>
          <w:b/>
          <w:sz w:val="28"/>
          <w:szCs w:val="28"/>
        </w:rPr>
        <w:t>7. Требования охраны труда по окончании работы</w:t>
      </w:r>
    </w:p>
    <w:p w14:paraId="5097F468" w14:textId="77777777" w:rsidR="00D47B37" w:rsidRPr="001528C1" w:rsidRDefault="00D47B37" w:rsidP="00D47B3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eastAsia="Times New Roman" w:cs="Times New Roman"/>
          <w:sz w:val="28"/>
          <w:szCs w:val="28"/>
        </w:rPr>
        <w:t>7.1. После окончания работ каждый конкурсант обязан:</w:t>
      </w:r>
    </w:p>
    <w:p w14:paraId="70881365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Привести в порядок рабочее место</w:t>
      </w:r>
    </w:p>
    <w:p w14:paraId="2F5CECD3" w14:textId="77777777" w:rsidR="00D47B37" w:rsidRPr="001528C1" w:rsidRDefault="00D47B37" w:rsidP="00D47B37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1AF61A1F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Отключить инструмент и оборудование от сети</w:t>
      </w:r>
    </w:p>
    <w:p w14:paraId="6E54C4F7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 xml:space="preserve">Инструмент убрать в специально предназначенное для хранений место. 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B92B9BA" w14:textId="77777777" w:rsidR="001A206B" w:rsidRDefault="001A20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234306E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Привести в порядок рабочее место</w:t>
      </w:r>
    </w:p>
    <w:p w14:paraId="4732ABA6" w14:textId="77777777" w:rsidR="00D47B37" w:rsidRPr="001528C1" w:rsidRDefault="00D47B37" w:rsidP="00D47B37">
      <w:pPr>
        <w:pStyle w:val="af6"/>
        <w:numPr>
          <w:ilvl w:val="0"/>
          <w:numId w:val="9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 w14:paraId="7DEFE847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>Отключить инструмент и оборудование от сети</w:t>
      </w:r>
    </w:p>
    <w:p w14:paraId="77AED7FD" w14:textId="77777777" w:rsidR="00D47B37" w:rsidRPr="001528C1" w:rsidRDefault="00D47B37" w:rsidP="00D47B3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1528C1">
        <w:rPr>
          <w:rFonts w:cs="Times New Roman"/>
          <w:sz w:val="28"/>
          <w:szCs w:val="28"/>
        </w:rPr>
        <w:t xml:space="preserve">Инструмент убрать в специально предназначенное для хранений место. </w:t>
      </w:r>
    </w:p>
    <w:p w14:paraId="74103E89" w14:textId="77777777" w:rsidR="001A206B" w:rsidRDefault="001A206B" w:rsidP="00D47B3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5F32D" w14:textId="77777777" w:rsidR="000153BA" w:rsidRDefault="000153BA">
      <w:pPr>
        <w:spacing w:line="240" w:lineRule="auto"/>
      </w:pPr>
      <w:r>
        <w:separator/>
      </w:r>
    </w:p>
  </w:endnote>
  <w:endnote w:type="continuationSeparator" w:id="0">
    <w:p w14:paraId="5AA0603B" w14:textId="77777777" w:rsidR="000153BA" w:rsidRDefault="000153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315E100B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D6116">
      <w:rPr>
        <w:rFonts w:ascii="Calibri" w:hAnsi="Calibri"/>
        <w:noProof/>
        <w:color w:val="000000"/>
        <w:sz w:val="22"/>
        <w:szCs w:val="22"/>
      </w:rPr>
      <w:t>9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07927" w14:textId="77777777" w:rsidR="000153BA" w:rsidRDefault="000153BA">
      <w:pPr>
        <w:spacing w:line="240" w:lineRule="auto"/>
      </w:pPr>
      <w:r>
        <w:separator/>
      </w:r>
    </w:p>
  </w:footnote>
  <w:footnote w:type="continuationSeparator" w:id="0">
    <w:p w14:paraId="10435DB1" w14:textId="77777777" w:rsidR="000153BA" w:rsidRDefault="000153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48201BB"/>
    <w:multiLevelType w:val="hybridMultilevel"/>
    <w:tmpl w:val="21F65F6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153BA"/>
    <w:rsid w:val="00044379"/>
    <w:rsid w:val="00067573"/>
    <w:rsid w:val="00195C80"/>
    <w:rsid w:val="001A206B"/>
    <w:rsid w:val="002229CB"/>
    <w:rsid w:val="00325995"/>
    <w:rsid w:val="003D37FA"/>
    <w:rsid w:val="00463C10"/>
    <w:rsid w:val="004C3BFC"/>
    <w:rsid w:val="00584FB3"/>
    <w:rsid w:val="005F31B6"/>
    <w:rsid w:val="00721165"/>
    <w:rsid w:val="008A0253"/>
    <w:rsid w:val="009269AB"/>
    <w:rsid w:val="00940A53"/>
    <w:rsid w:val="00A7162A"/>
    <w:rsid w:val="00A74F0F"/>
    <w:rsid w:val="00A8114D"/>
    <w:rsid w:val="00A82400"/>
    <w:rsid w:val="00AD4DA9"/>
    <w:rsid w:val="00B366B4"/>
    <w:rsid w:val="00B92118"/>
    <w:rsid w:val="00BA7163"/>
    <w:rsid w:val="00BB0660"/>
    <w:rsid w:val="00C006B0"/>
    <w:rsid w:val="00C025DD"/>
    <w:rsid w:val="00CC1E22"/>
    <w:rsid w:val="00CE2B77"/>
    <w:rsid w:val="00D47B37"/>
    <w:rsid w:val="00DD6116"/>
    <w:rsid w:val="00EB37B9"/>
    <w:rsid w:val="00F26301"/>
    <w:rsid w:val="00F66017"/>
    <w:rsid w:val="00F8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Acer</cp:lastModifiedBy>
  <cp:revision>18</cp:revision>
  <dcterms:created xsi:type="dcterms:W3CDTF">2023-10-10T08:16:00Z</dcterms:created>
  <dcterms:modified xsi:type="dcterms:W3CDTF">2025-12-21T09:38:00Z</dcterms:modified>
</cp:coreProperties>
</file>